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111827"/>
          <w:sz w:val="32"/>
          <w:szCs w:val="32"/>
        </w:rPr>
        <w:t xml:space="preserve">PROTOKÓŁ PRZEGLĄDU PRZECIWPOŻAROWEGO WYŁĄCZNIKA PRĄDU</w:t>
      </w:r>
    </w:p>
    <w:p>
      <w:pPr>
        <w:spacing w:after="280"/>
        <w:jc w:val="center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PWP — przycisk, obwód sterowania, aparat wykonawczy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2"/>
        <w:gridCol w:w="3402"/>
        <w:gridCol w:w="3401"/>
      </w:tblGrid>
      <w:tr>
        <w:trPr>
          <w:cantSplit/>
          <w:trHeight w:val="566" w:hRule="atLeast"/>
        </w:trPr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Nr protokołu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Data przeglądu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Termin następnego przeglądu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Wykonawca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NIP, adres, tel.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Klient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NIP, adres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5"/>
      </w:tblGrid>
      <w:tr>
        <w:trPr>
          <w:cantSplit/>
          <w:trHeight w:val="566" w:hRule="atLeast"/>
        </w:trPr>
        <w:tc>
          <w:tcPr>
            <w:tcW w:type="dxa" w:w="102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Obiekt / lokalizacja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adres, kondygnacja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Kubatura strefy pożarowej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m³; &gt; 1000 m³ lub strefa zagrożona wybuchem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Lokalizacja przycisku PWP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np. przy głównym wejściu do obiektu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Typ aparatu wykonawczego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wyłącznik z wyzwalaczem, stycznik, rozłącznik z napędem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Uprawnienia elektryczne wykonawcy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SEP E/D, nr świadectwa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Technik / osoba sporządzająca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imię i nazwisko, kwalifikacje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Przedstawiciel klienta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imię i nazwisko, stanowisko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Wykaz elementów PWP</w:t>
      </w:r>
    </w:p>
    <w:tbl>
      <w:tblPr>
        <w:tblW w:type="dxa" w:w="10205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  <w:tblLayout w:type="fixed"/>
      </w:tblPr>
      <w:tblGrid>
        <w:gridCol w:w="498"/>
        <w:gridCol w:w="1867"/>
        <w:gridCol w:w="1493"/>
        <w:gridCol w:w="1245"/>
        <w:gridCol w:w="996"/>
        <w:gridCol w:w="1120"/>
        <w:gridCol w:w="1120"/>
        <w:gridCol w:w="871"/>
        <w:gridCol w:w="995"/>
      </w:tblGrid>
      <w:tr>
        <w:trPr>
          <w:cantSplit/>
          <w:tblHeader/>
        </w:trPr>
        <w:tc>
          <w:tcPr>
            <w:tcW w:type="dxa" w:w="498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LP</w:t>
            </w:r>
          </w:p>
        </w:tc>
        <w:tc>
          <w:tcPr>
            <w:tcW w:type="dxa" w:w="1867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ELEMENT</w:t>
            </w:r>
          </w:p>
        </w:tc>
        <w:tc>
          <w:tcPr>
            <w:tcW w:type="dxa" w:w="1493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LOKALIZACJA</w:t>
            </w:r>
          </w:p>
        </w:tc>
        <w:tc>
          <w:tcPr>
            <w:tcW w:type="dxa" w:w="1245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PRODUCENT I TYP</w:t>
            </w:r>
          </w:p>
        </w:tc>
        <w:tc>
          <w:tcPr>
            <w:tcW w:type="dxa" w:w="996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OZNAKOWANIE</w:t>
            </w:r>
          </w:p>
        </w:tc>
        <w:tc>
          <w:tcPr>
            <w:tcW w:type="dxa" w:w="1120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WYNIK PRÓBY</w:t>
            </w:r>
          </w:p>
        </w:tc>
        <w:tc>
          <w:tcPr>
            <w:tcW w:type="dxa" w:w="1120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CZAS ZADZIAŁANIA [S]</w:t>
            </w:r>
          </w:p>
        </w:tc>
        <w:tc>
          <w:tcPr>
            <w:tcW w:type="dxa" w:w="871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OCENA</w:t>
            </w:r>
          </w:p>
        </w:tc>
        <w:tc>
          <w:tcPr>
            <w:tcW w:type="dxa" w:w="995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UWAGI</w:t>
            </w:r>
          </w:p>
        </w:tc>
      </w:tr>
      <w:tr>
        <w:trPr>
          <w:cantSplit/>
          <w:trHeight w:val="425" w:hRule="atLeast"/>
        </w:trPr>
        <w:tc>
          <w:tcPr>
            <w:tcW w:type="dxa" w:w="49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6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4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9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2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2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7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9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9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6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4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9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2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2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7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9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9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6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4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9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2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2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7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9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9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6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4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9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2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2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7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9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9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6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4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9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2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2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7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9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9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6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4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9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2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2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7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9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Czynności kontrolne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6"/>
        <w:gridCol w:w="1133"/>
        <w:gridCol w:w="1133"/>
        <w:gridCol w:w="1133"/>
      </w:tblGrid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1. Uzgodnienie z klientem terminu próby wyłączenia zasilania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2. Lokalizacja przycisku — dostępny bez klucza, przy wejściu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3. Oznakowanie przycisku znakiem zgodnym z Polską Normą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4. Oględziny przycisku: obudowa, szybka, plomba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5. Stan rozdzielnicy i aparatu wykonawczego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6. Obwód sterowania — ciągłość i odporność ogniowa przewodów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7. Próba zadziałania — faktyczne odcięcie zasilania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8. Pomiar czasu zadziałania od naciśnięcia do rozłączenia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9. Obwody pozostające pod napięciem — zgodność z wykazem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10. Brak samoczynnego załączenia drugiego źródła energii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11. Zasilanie urządzeń przeciwpożarowych po zadziałaniu PWP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12. Przywrócenie zasilania i poprawny powrót urządzeń do pracy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Wynik przeglądu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Ocena PWP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sprawny / sprawny z uwagami / niesprawny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Data ostatniej kontroli instalacji elektrycznej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5-letnia kontrola wg Prawa budowlanego — czynność odrębna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Uwagi i zalecenia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2"/>
        <w:gridCol w:w="5103"/>
      </w:tblGrid>
      <w:tr>
        <w:trPr>
          <w:cantSplit/>
        </w:trPr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Elektryk wykonujący próbę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imię i nazwisko, uprawnienia SEP</w:t>
            </w:r>
          </w:p>
        </w:tc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Przedstawiciel klienta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zgoda na wyłączenie zasilania</w:t>
            </w:r>
          </w:p>
        </w:tc>
      </w:tr>
    </w:tbl>
    <w:sectPr>
      <w:headerReference w:type="default" r:id="rId7"/>
      <w:footerReference w:type="default" r:id="rId8"/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Arial" w:cs="Arial" w:eastAsia="Arial" w:hAnsi="Arial"/>
        <w:color w:val="6B7280"/>
        <w:sz w:val="14"/>
        <w:szCs w:val="14"/>
      </w:rPr>
      <w:t xml:space="preserve">Podstawa: § 3 ust. 2–3 rozp. MSWiA z 7.06.2010 r. · § 183 warunków technicznych · art. 62 ust. 1 pkt 2 Prawa budowlanego</w:t>
    </w:r>
  </w:p>
  <w:p>
    <w:r>
      <w:rPr>
        <w:rFonts w:ascii="Arial" w:cs="Arial" w:eastAsia="Arial" w:hAnsi="Arial"/>
        <w:color w:val="9CA3AF"/>
        <w:sz w:val="13"/>
        <w:szCs w:val="13"/>
      </w:rPr>
      <w:t xml:space="preserve">Wzór: ppozmanager.pl</w:t>
    </w:r>
    <w:r>
      <w:rPr>
        <w:rFonts w:ascii="Arial" w:cs="Arial" w:eastAsia="Arial" w:hAnsi="Arial"/>
        <w:color w:val="6B7280"/>
        <w:sz w:val="13"/>
        <w:szCs w:val="13"/>
      </w:rPr>
      <w:ptab w:alignment="right" w:relativeTo="margin" w:leader="none"/>
      <w:t xml:space="preserve">Strona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PPOŻ Manager · ppozmanager.pl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przeglądu przeciwpożarowego wyłącznika prądu</dc:title>
  <dc:creator>PPOŻ Manager (ppozmanager.pl)</dc:creator>
  <dc:description>Wzór protokołu — Protokół przeglądu przeciwpożarowego wyłącznika prądu</dc:description>
  <cp:lastModifiedBy>Un-named</cp:lastModifiedBy>
  <cp:revision>1</cp:revision>
  <dcterms:created xsi:type="dcterms:W3CDTF">2026-09-07T19:02:27.943Z</dcterms:created>
  <dcterms:modified xsi:type="dcterms:W3CDTF">2026-09-07T19:02:27.943Z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